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50" w:rsidRDefault="00B90950" w:rsidP="00B90950">
      <w:pPr>
        <w:spacing w:before="100" w:beforeAutospacing="1" w:after="100" w:afterAutospacing="1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B909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Coupe d’Algérie 2016 </w:t>
      </w:r>
    </w:p>
    <w:p w:rsidR="00B90950" w:rsidRDefault="00B90950" w:rsidP="00B90950">
      <w:pPr>
        <w:spacing w:before="100" w:beforeAutospacing="1" w:after="100" w:afterAutospacing="1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B909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(U16 et U18 garçons)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 :</w:t>
      </w:r>
      <w:r w:rsidRPr="00B909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</w:p>
    <w:p w:rsidR="00B90950" w:rsidRPr="00B90950" w:rsidRDefault="00B90950" w:rsidP="00B90950">
      <w:pPr>
        <w:spacing w:before="100" w:beforeAutospacing="1" w:after="100" w:afterAutospacing="1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B909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Tirage au sort des demi-finales</w:t>
      </w:r>
    </w:p>
    <w:p w:rsidR="00B90950" w:rsidRPr="00B90950" w:rsidRDefault="00B90950" w:rsidP="00B9095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90950" w:rsidRPr="00B90950" w:rsidRDefault="00B90950" w:rsidP="00B9095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90950">
        <w:rPr>
          <w:rFonts w:ascii="Times New Roman" w:eastAsia="Times New Roman" w:hAnsi="Times New Roman" w:cs="Times New Roman"/>
          <w:sz w:val="28"/>
          <w:szCs w:val="28"/>
          <w:lang w:eastAsia="fr-FR"/>
        </w:rPr>
        <w:t>Tirage au sort des demi-finales de la Coupe d’Algérie 2016 (catégorie U16 et U18 garçons) qui auront lieu les 15 et 16 avril 2016 :</w:t>
      </w:r>
    </w:p>
    <w:p w:rsidR="00B90950" w:rsidRDefault="00B90950" w:rsidP="00B9095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B9095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U16 garçons</w:t>
      </w:r>
      <w:r w:rsidRPr="00B9095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USM Blida- BS Batna</w:t>
      </w:r>
      <w:r w:rsidRPr="00B9095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ASM Oran- Hamra Annaba</w:t>
      </w:r>
      <w:r w:rsidRPr="00B9095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</w:p>
    <w:p w:rsidR="00B90950" w:rsidRPr="00B90950" w:rsidRDefault="00B90950" w:rsidP="00B9095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9095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U18 garçons</w:t>
      </w:r>
      <w:r w:rsidRPr="00B9095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USM Alger- MO Constantine</w:t>
      </w:r>
      <w:r w:rsidRPr="00B90950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WR Msila- IRB Laghouat- vainqueur (MCE Eulma- JS Kabylie)</w:t>
      </w:r>
    </w:p>
    <w:p w:rsidR="009A7C05" w:rsidRPr="00B90950" w:rsidRDefault="009A7C05">
      <w:pPr>
        <w:rPr>
          <w:sz w:val="28"/>
          <w:szCs w:val="28"/>
        </w:rPr>
      </w:pPr>
    </w:p>
    <w:sectPr w:rsidR="009A7C05" w:rsidRPr="00B90950" w:rsidSect="009A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90950"/>
    <w:rsid w:val="00814B37"/>
    <w:rsid w:val="009A7C05"/>
    <w:rsid w:val="00B9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theme="minorBidi"/>
        <w:sz w:val="22"/>
        <w:szCs w:val="22"/>
        <w:lang w:val="fr-F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05"/>
  </w:style>
  <w:style w:type="paragraph" w:styleId="Titre1">
    <w:name w:val="heading 1"/>
    <w:basedOn w:val="Normal"/>
    <w:link w:val="Titre1Car"/>
    <w:uiPriority w:val="9"/>
    <w:qFormat/>
    <w:rsid w:val="00B90950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9095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B909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095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09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CNET</dc:creator>
  <cp:lastModifiedBy>CNET</cp:lastModifiedBy>
  <cp:revision>1</cp:revision>
  <cp:lastPrinted>2016-04-05T14:13:00Z</cp:lastPrinted>
  <dcterms:created xsi:type="dcterms:W3CDTF">2016-04-05T14:12:00Z</dcterms:created>
  <dcterms:modified xsi:type="dcterms:W3CDTF">2016-04-05T14:13:00Z</dcterms:modified>
</cp:coreProperties>
</file>